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1B1" w:rsidRDefault="007501B1" w:rsidP="007501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501B1" w:rsidRDefault="007501B1" w:rsidP="007501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501B1" w:rsidRDefault="007501B1" w:rsidP="007501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01B1" w:rsidRDefault="007501B1" w:rsidP="007501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501B1" w:rsidRDefault="007501B1" w:rsidP="007501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B713C" w:rsidRPr="00D76213" w:rsidRDefault="009B713C" w:rsidP="009B713C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B713C" w:rsidRDefault="009B713C" w:rsidP="009B713C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B4471D" w:rsidRPr="00B4471D">
        <w:rPr>
          <w:rFonts w:ascii="Times New Roman" w:hAnsi="Times New Roman"/>
          <w:sz w:val="24"/>
          <w:szCs w:val="24"/>
          <w:lang w:val="en-US"/>
        </w:rPr>
        <w:t>Ан</w:t>
      </w:r>
      <w:r w:rsidR="00B4471D" w:rsidRPr="00B4471D">
        <w:rPr>
          <w:rFonts w:ascii="Times New Roman" w:hAnsi="Times New Roman"/>
          <w:sz w:val="24"/>
          <w:szCs w:val="24"/>
          <w:lang w:val="en-US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  <w:lang w:val="en-US"/>
        </w:rPr>
        <w:softHyphen/>
        <w:t>бак</w:t>
      </w:r>
      <w:r w:rsidR="00B4471D" w:rsidRPr="00B4471D">
        <w:rPr>
          <w:rFonts w:ascii="Times New Roman" w:hAnsi="Times New Roman"/>
          <w:sz w:val="24"/>
          <w:szCs w:val="24"/>
          <w:lang w:val="en-US"/>
        </w:rPr>
        <w:softHyphen/>
        <w:t>те</w:t>
      </w:r>
      <w:r w:rsidR="00B4471D" w:rsidRPr="00B4471D">
        <w:rPr>
          <w:rFonts w:ascii="Times New Roman" w:hAnsi="Times New Roman"/>
          <w:sz w:val="24"/>
          <w:szCs w:val="24"/>
          <w:lang w:val="en-US"/>
        </w:rPr>
        <w:softHyphen/>
        <w:t>ри</w:t>
      </w:r>
      <w:r w:rsidR="00B4471D" w:rsidRPr="00B4471D">
        <w:rPr>
          <w:rFonts w:ascii="Times New Roman" w:hAnsi="Times New Roman"/>
          <w:sz w:val="24"/>
          <w:szCs w:val="24"/>
          <w:lang w:val="en-US"/>
        </w:rPr>
        <w:softHyphen/>
        <w:t>аль</w:t>
      </w:r>
      <w:r w:rsidR="00B4471D" w:rsidRPr="00B4471D">
        <w:rPr>
          <w:rFonts w:ascii="Times New Roman" w:hAnsi="Times New Roman"/>
          <w:sz w:val="24"/>
          <w:szCs w:val="24"/>
          <w:lang w:val="en-US"/>
        </w:rPr>
        <w:softHyphen/>
        <w:t>ные</w:t>
      </w:r>
      <w:proofErr w:type="spellEnd"/>
      <w:r w:rsidR="00B4471D" w:rsidRPr="00B447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4471D" w:rsidRPr="00B4471D">
        <w:rPr>
          <w:rFonts w:ascii="Times New Roman" w:hAnsi="Times New Roman"/>
          <w:sz w:val="24"/>
          <w:szCs w:val="24"/>
          <w:lang w:val="en-US"/>
        </w:rPr>
        <w:t>сред</w:t>
      </w:r>
      <w:r w:rsidR="00B4471D" w:rsidRPr="00B4471D">
        <w:rPr>
          <w:rFonts w:ascii="Times New Roman" w:hAnsi="Times New Roman"/>
          <w:sz w:val="24"/>
          <w:szCs w:val="24"/>
          <w:lang w:val="en-US"/>
        </w:rPr>
        <w:softHyphen/>
        <w:t>ст</w:t>
      </w:r>
      <w:r w:rsidR="00B4471D" w:rsidRPr="00B4471D">
        <w:rPr>
          <w:rFonts w:ascii="Times New Roman" w:hAnsi="Times New Roman"/>
          <w:sz w:val="24"/>
          <w:szCs w:val="24"/>
          <w:lang w:val="en-US"/>
        </w:rPr>
        <w:softHyphen/>
        <w:t>ва</w:t>
      </w:r>
      <w:proofErr w:type="spellEnd"/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 w:rsidRPr="00D42F1F">
        <w:rPr>
          <w:rFonts w:ascii="Times New Roman" w:hAnsi="Times New Roman"/>
          <w:sz w:val="24"/>
          <w:szCs w:val="24"/>
        </w:rPr>
        <w:t>1</w:t>
      </w:r>
      <w:r w:rsidR="00B4471D">
        <w:rPr>
          <w:rFonts w:ascii="Times New Roman" w:hAnsi="Times New Roman"/>
          <w:sz w:val="24"/>
          <w:szCs w:val="24"/>
        </w:rPr>
        <w:t>7</w:t>
      </w:r>
      <w:r w:rsidR="008403F0" w:rsidRPr="00D42F1F">
        <w:rPr>
          <w:rFonts w:ascii="Times New Roman" w:hAnsi="Times New Roman"/>
          <w:sz w:val="24"/>
          <w:szCs w:val="24"/>
        </w:rPr>
        <w:t>.</w:t>
      </w:r>
      <w:r w:rsidR="00B4471D">
        <w:rPr>
          <w:rFonts w:ascii="Times New Roman" w:hAnsi="Times New Roman"/>
          <w:sz w:val="24"/>
          <w:szCs w:val="24"/>
        </w:rPr>
        <w:t>2</w:t>
      </w:r>
      <w:r w:rsidR="003D3998" w:rsidRPr="00D42F1F">
        <w:rPr>
          <w:rFonts w:ascii="Times New Roman" w:hAnsi="Times New Roman"/>
          <w:sz w:val="24"/>
          <w:szCs w:val="24"/>
        </w:rPr>
        <w:t>.</w:t>
      </w:r>
    </w:p>
    <w:p w:rsidR="009B713C" w:rsidRDefault="00521790" w:rsidP="009A79F6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13C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9B713C">
        <w:rPr>
          <w:rFonts w:ascii="Times New Roman" w:hAnsi="Times New Roman"/>
          <w:sz w:val="24"/>
          <w:szCs w:val="24"/>
        </w:rPr>
        <w:t xml:space="preserve">: </w:t>
      </w:r>
      <w:r w:rsidR="009B713C" w:rsidRPr="009B713C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«Клиническая фармакология» </w:t>
      </w:r>
    </w:p>
    <w:p w:rsidR="009B713C" w:rsidRPr="009B713C" w:rsidRDefault="00521790" w:rsidP="009B713C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9B713C">
        <w:rPr>
          <w:rFonts w:ascii="Times New Roman" w:hAnsi="Times New Roman"/>
          <w:sz w:val="24"/>
          <w:szCs w:val="24"/>
        </w:rPr>
        <w:t xml:space="preserve">Контингент </w:t>
      </w:r>
      <w:r w:rsidR="009B713C" w:rsidRPr="009B713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9B713C" w:rsidRDefault="00521790" w:rsidP="003C5D7E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13C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B4471D" w:rsidRPr="009B713C">
        <w:rPr>
          <w:rFonts w:ascii="Times New Roman" w:hAnsi="Times New Roman"/>
          <w:sz w:val="24"/>
          <w:szCs w:val="24"/>
        </w:rPr>
        <w:t>2</w:t>
      </w:r>
      <w:r w:rsidR="00105D35" w:rsidRPr="009B713C">
        <w:rPr>
          <w:rFonts w:ascii="Times New Roman" w:hAnsi="Times New Roman"/>
          <w:sz w:val="24"/>
          <w:szCs w:val="24"/>
        </w:rPr>
        <w:t xml:space="preserve"> часа</w:t>
      </w:r>
      <w:r w:rsidRPr="009B713C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D42F1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Цели:</w:t>
      </w:r>
      <w:r w:rsidR="005E20E8" w:rsidRPr="00D42F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2F1F">
        <w:rPr>
          <w:rFonts w:ascii="Times New Roman" w:hAnsi="Times New Roman"/>
          <w:sz w:val="24"/>
          <w:szCs w:val="24"/>
        </w:rPr>
        <w:t>В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9B713C">
        <w:rPr>
          <w:rFonts w:ascii="Times New Roman" w:hAnsi="Times New Roman"/>
          <w:sz w:val="24"/>
          <w:szCs w:val="24"/>
        </w:rPr>
        <w:t>обучающийся</w:t>
      </w:r>
      <w:r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 xml:space="preserve">должен </w:t>
      </w:r>
      <w:r w:rsidR="002849B9" w:rsidRPr="00D42F1F">
        <w:rPr>
          <w:rFonts w:ascii="Times New Roman" w:hAnsi="Times New Roman"/>
          <w:sz w:val="24"/>
          <w:szCs w:val="24"/>
        </w:rPr>
        <w:t>знать</w:t>
      </w:r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  <w:r w:rsidR="00B4471D">
        <w:rPr>
          <w:rFonts w:ascii="Times New Roman" w:hAnsi="Times New Roman"/>
          <w:sz w:val="24"/>
          <w:szCs w:val="24"/>
        </w:rPr>
        <w:t>антибактериальные средства.</w:t>
      </w:r>
    </w:p>
    <w:p w:rsidR="00B4471D" w:rsidRPr="00B4471D" w:rsidRDefault="00521790" w:rsidP="00B4471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471D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B4471D">
        <w:rPr>
          <w:rFonts w:ascii="Times New Roman" w:hAnsi="Times New Roman"/>
          <w:sz w:val="24"/>
          <w:szCs w:val="24"/>
        </w:rPr>
        <w:t xml:space="preserve">: </w:t>
      </w:r>
      <w:r w:rsidR="00B4471D" w:rsidRPr="00B4471D">
        <w:rPr>
          <w:rFonts w:ascii="Times New Roman" w:hAnsi="Times New Roman"/>
          <w:sz w:val="24"/>
          <w:szCs w:val="24"/>
        </w:rPr>
        <w:t>Ус</w:t>
      </w:r>
      <w:r w:rsidR="00B4471D" w:rsidRPr="00B4471D">
        <w:rPr>
          <w:rFonts w:ascii="Times New Roman" w:hAnsi="Times New Roman"/>
          <w:sz w:val="24"/>
          <w:szCs w:val="24"/>
        </w:rPr>
        <w:softHyphen/>
        <w:t>та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нов</w:t>
      </w:r>
      <w:r w:rsidR="00B4471D" w:rsidRPr="00B4471D">
        <w:rPr>
          <w:rFonts w:ascii="Times New Roman" w:hAnsi="Times New Roman"/>
          <w:sz w:val="24"/>
          <w:szCs w:val="24"/>
        </w:rPr>
        <w:softHyphen/>
        <w:t>ка воз</w:t>
      </w:r>
      <w:r w:rsidR="00B4471D" w:rsidRPr="00B4471D">
        <w:rPr>
          <w:rFonts w:ascii="Times New Roman" w:hAnsi="Times New Roman"/>
          <w:sz w:val="24"/>
          <w:szCs w:val="24"/>
        </w:rPr>
        <w:softHyphen/>
        <w:t>бу</w:t>
      </w:r>
      <w:r w:rsidR="00B4471D" w:rsidRPr="00B4471D">
        <w:rPr>
          <w:rFonts w:ascii="Times New Roman" w:hAnsi="Times New Roman"/>
          <w:sz w:val="24"/>
          <w:szCs w:val="24"/>
        </w:rPr>
        <w:softHyphen/>
        <w:t>ди</w:t>
      </w:r>
      <w:r w:rsidR="00B4471D" w:rsidRPr="00B4471D">
        <w:rPr>
          <w:rFonts w:ascii="Times New Roman" w:hAnsi="Times New Roman"/>
          <w:sz w:val="24"/>
          <w:szCs w:val="24"/>
        </w:rPr>
        <w:softHyphen/>
        <w:t>те</w:t>
      </w:r>
      <w:r w:rsidR="00B4471D" w:rsidRPr="00B4471D">
        <w:rPr>
          <w:rFonts w:ascii="Times New Roman" w:hAnsi="Times New Roman"/>
          <w:sz w:val="24"/>
          <w:szCs w:val="24"/>
        </w:rPr>
        <w:softHyphen/>
        <w:t>ля и его чув</w:t>
      </w:r>
      <w:r w:rsidR="00B4471D" w:rsidRPr="00B4471D">
        <w:rPr>
          <w:rFonts w:ascii="Times New Roman" w:hAnsi="Times New Roman"/>
          <w:sz w:val="24"/>
          <w:szCs w:val="24"/>
        </w:rPr>
        <w:softHyphen/>
        <w:t>ст</w:t>
      </w:r>
      <w:r w:rsidR="00B4471D" w:rsidRPr="00B4471D">
        <w:rPr>
          <w:rFonts w:ascii="Times New Roman" w:hAnsi="Times New Roman"/>
          <w:sz w:val="24"/>
          <w:szCs w:val="24"/>
        </w:rPr>
        <w:softHyphen/>
        <w:t>ви</w:t>
      </w:r>
      <w:r w:rsidR="00B4471D" w:rsidRPr="00B4471D">
        <w:rPr>
          <w:rFonts w:ascii="Times New Roman" w:hAnsi="Times New Roman"/>
          <w:sz w:val="24"/>
          <w:szCs w:val="24"/>
        </w:rPr>
        <w:softHyphen/>
        <w:t>тель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</w:t>
      </w:r>
      <w:r w:rsidR="00B4471D" w:rsidRPr="00B4471D">
        <w:rPr>
          <w:rFonts w:ascii="Times New Roman" w:hAnsi="Times New Roman"/>
          <w:sz w:val="24"/>
          <w:szCs w:val="24"/>
        </w:rPr>
        <w:softHyphen/>
        <w:t>сти к ан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бак</w:t>
      </w:r>
      <w:r w:rsidR="00B4471D" w:rsidRPr="00B4471D">
        <w:rPr>
          <w:rFonts w:ascii="Times New Roman" w:hAnsi="Times New Roman"/>
          <w:sz w:val="24"/>
          <w:szCs w:val="24"/>
        </w:rPr>
        <w:softHyphen/>
        <w:t>те</w:t>
      </w:r>
      <w:r w:rsidR="00B4471D" w:rsidRPr="00B4471D">
        <w:rPr>
          <w:rFonts w:ascii="Times New Roman" w:hAnsi="Times New Roman"/>
          <w:sz w:val="24"/>
          <w:szCs w:val="24"/>
        </w:rPr>
        <w:softHyphen/>
        <w:t>ри</w:t>
      </w:r>
      <w:r w:rsidR="00B4471D" w:rsidRPr="00B4471D">
        <w:rPr>
          <w:rFonts w:ascii="Times New Roman" w:hAnsi="Times New Roman"/>
          <w:sz w:val="24"/>
          <w:szCs w:val="24"/>
        </w:rPr>
        <w:softHyphen/>
        <w:t>аль</w:t>
      </w:r>
      <w:r w:rsidR="00B4471D" w:rsidRPr="00B4471D">
        <w:rPr>
          <w:rFonts w:ascii="Times New Roman" w:hAnsi="Times New Roman"/>
          <w:sz w:val="24"/>
          <w:szCs w:val="24"/>
        </w:rPr>
        <w:softHyphen/>
        <w:t>ным пре</w:t>
      </w:r>
      <w:r w:rsidR="00B4471D" w:rsidRPr="00B4471D">
        <w:rPr>
          <w:rFonts w:ascii="Times New Roman" w:hAnsi="Times New Roman"/>
          <w:sz w:val="24"/>
          <w:szCs w:val="24"/>
        </w:rPr>
        <w:softHyphen/>
        <w:t>па</w:t>
      </w:r>
      <w:r w:rsidR="00B4471D" w:rsidRPr="00B4471D">
        <w:rPr>
          <w:rFonts w:ascii="Times New Roman" w:hAnsi="Times New Roman"/>
          <w:sz w:val="24"/>
          <w:szCs w:val="24"/>
        </w:rPr>
        <w:softHyphen/>
        <w:t>ра</w:t>
      </w:r>
      <w:r w:rsidR="00B4471D" w:rsidRPr="00B4471D">
        <w:rPr>
          <w:rFonts w:ascii="Times New Roman" w:hAnsi="Times New Roman"/>
          <w:sz w:val="24"/>
          <w:szCs w:val="24"/>
        </w:rPr>
        <w:softHyphen/>
        <w:t>там. Ос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нов</w:t>
      </w:r>
      <w:r w:rsidR="00B4471D" w:rsidRPr="00B4471D">
        <w:rPr>
          <w:rFonts w:ascii="Times New Roman" w:hAnsi="Times New Roman"/>
          <w:sz w:val="24"/>
          <w:szCs w:val="24"/>
        </w:rPr>
        <w:softHyphen/>
        <w:t>ные прин</w:t>
      </w:r>
      <w:r w:rsidR="00B4471D" w:rsidRPr="00B4471D">
        <w:rPr>
          <w:rFonts w:ascii="Times New Roman" w:hAnsi="Times New Roman"/>
          <w:sz w:val="24"/>
          <w:szCs w:val="24"/>
        </w:rPr>
        <w:softHyphen/>
        <w:t>ци</w:t>
      </w:r>
      <w:r w:rsidR="00B4471D" w:rsidRPr="00B4471D">
        <w:rPr>
          <w:rFonts w:ascii="Times New Roman" w:hAnsi="Times New Roman"/>
          <w:sz w:val="24"/>
          <w:szCs w:val="24"/>
        </w:rPr>
        <w:softHyphen/>
        <w:t>пы ан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бак</w:t>
      </w:r>
      <w:r w:rsidR="00B4471D" w:rsidRPr="00B4471D">
        <w:rPr>
          <w:rFonts w:ascii="Times New Roman" w:hAnsi="Times New Roman"/>
          <w:sz w:val="24"/>
          <w:szCs w:val="24"/>
        </w:rPr>
        <w:softHyphen/>
        <w:t>те</w:t>
      </w:r>
      <w:r w:rsidR="00B4471D" w:rsidRPr="00B4471D">
        <w:rPr>
          <w:rFonts w:ascii="Times New Roman" w:hAnsi="Times New Roman"/>
          <w:sz w:val="24"/>
          <w:szCs w:val="24"/>
        </w:rPr>
        <w:softHyphen/>
        <w:t>ри</w:t>
      </w:r>
      <w:r w:rsidR="00B4471D" w:rsidRPr="00B4471D">
        <w:rPr>
          <w:rFonts w:ascii="Times New Roman" w:hAnsi="Times New Roman"/>
          <w:sz w:val="24"/>
          <w:szCs w:val="24"/>
        </w:rPr>
        <w:softHyphen/>
        <w:t>аль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ной те</w:t>
      </w:r>
      <w:r w:rsidR="00B4471D" w:rsidRPr="00B4471D">
        <w:rPr>
          <w:rFonts w:ascii="Times New Roman" w:hAnsi="Times New Roman"/>
          <w:sz w:val="24"/>
          <w:szCs w:val="24"/>
        </w:rPr>
        <w:softHyphen/>
        <w:t>ра</w:t>
      </w:r>
      <w:r w:rsidR="00B4471D" w:rsidRPr="00B4471D">
        <w:rPr>
          <w:rFonts w:ascii="Times New Roman" w:hAnsi="Times New Roman"/>
          <w:sz w:val="24"/>
          <w:szCs w:val="24"/>
        </w:rPr>
        <w:softHyphen/>
        <w:t>пии. Ос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нов</w:t>
      </w:r>
      <w:r w:rsidR="00B4471D" w:rsidRPr="00B4471D">
        <w:rPr>
          <w:rFonts w:ascii="Times New Roman" w:hAnsi="Times New Roman"/>
          <w:sz w:val="24"/>
          <w:szCs w:val="24"/>
        </w:rPr>
        <w:softHyphen/>
        <w:t>ные груп</w:t>
      </w:r>
      <w:r w:rsidR="00B4471D" w:rsidRPr="00B4471D">
        <w:rPr>
          <w:rFonts w:ascii="Times New Roman" w:hAnsi="Times New Roman"/>
          <w:sz w:val="24"/>
          <w:szCs w:val="24"/>
        </w:rPr>
        <w:softHyphen/>
        <w:t>пы ан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бак</w:t>
      </w:r>
      <w:r w:rsidR="00B4471D" w:rsidRPr="00B4471D">
        <w:rPr>
          <w:rFonts w:ascii="Times New Roman" w:hAnsi="Times New Roman"/>
          <w:sz w:val="24"/>
          <w:szCs w:val="24"/>
        </w:rPr>
        <w:softHyphen/>
        <w:t>те</w:t>
      </w:r>
      <w:r w:rsidR="00B4471D" w:rsidRPr="00B4471D">
        <w:rPr>
          <w:rFonts w:ascii="Times New Roman" w:hAnsi="Times New Roman"/>
          <w:sz w:val="24"/>
          <w:szCs w:val="24"/>
        </w:rPr>
        <w:softHyphen/>
        <w:t>ри</w:t>
      </w:r>
      <w:r w:rsidR="00B4471D" w:rsidRPr="00B4471D">
        <w:rPr>
          <w:rFonts w:ascii="Times New Roman" w:hAnsi="Times New Roman"/>
          <w:sz w:val="24"/>
          <w:szCs w:val="24"/>
        </w:rPr>
        <w:softHyphen/>
        <w:t>аль</w:t>
      </w:r>
      <w:r w:rsidR="00B4471D" w:rsidRPr="00B4471D">
        <w:rPr>
          <w:rFonts w:ascii="Times New Roman" w:hAnsi="Times New Roman"/>
          <w:sz w:val="24"/>
          <w:szCs w:val="24"/>
        </w:rPr>
        <w:softHyphen/>
        <w:t>ных средств: ме</w:t>
      </w:r>
      <w:r w:rsidR="00B4471D" w:rsidRPr="00B4471D">
        <w:rPr>
          <w:rFonts w:ascii="Times New Roman" w:hAnsi="Times New Roman"/>
          <w:sz w:val="24"/>
          <w:szCs w:val="24"/>
        </w:rPr>
        <w:softHyphen/>
        <w:t>ха</w:t>
      </w:r>
      <w:r w:rsidR="00B4471D" w:rsidRPr="00B4471D">
        <w:rPr>
          <w:rFonts w:ascii="Times New Roman" w:hAnsi="Times New Roman"/>
          <w:sz w:val="24"/>
          <w:szCs w:val="24"/>
        </w:rPr>
        <w:softHyphen/>
        <w:t>низм дей</w:t>
      </w:r>
      <w:r w:rsidR="00B4471D" w:rsidRPr="00B4471D">
        <w:rPr>
          <w:rFonts w:ascii="Times New Roman" w:hAnsi="Times New Roman"/>
          <w:sz w:val="24"/>
          <w:szCs w:val="24"/>
        </w:rPr>
        <w:softHyphen/>
        <w:t>ст</w:t>
      </w:r>
      <w:r w:rsidR="00B4471D" w:rsidRPr="00B4471D">
        <w:rPr>
          <w:rFonts w:ascii="Times New Roman" w:hAnsi="Times New Roman"/>
          <w:sz w:val="24"/>
          <w:szCs w:val="24"/>
        </w:rPr>
        <w:softHyphen/>
        <w:t>вия, ре</w:t>
      </w:r>
      <w:r w:rsidR="00B4471D" w:rsidRPr="00B4471D">
        <w:rPr>
          <w:rFonts w:ascii="Times New Roman" w:hAnsi="Times New Roman"/>
          <w:sz w:val="24"/>
          <w:szCs w:val="24"/>
        </w:rPr>
        <w:softHyphen/>
        <w:t>жим до</w:t>
      </w:r>
      <w:r w:rsidR="00B4471D" w:rsidRPr="00B4471D">
        <w:rPr>
          <w:rFonts w:ascii="Times New Roman" w:hAnsi="Times New Roman"/>
          <w:sz w:val="24"/>
          <w:szCs w:val="24"/>
        </w:rPr>
        <w:softHyphen/>
        <w:t>зи</w:t>
      </w:r>
      <w:r w:rsidR="00B4471D" w:rsidRPr="00B4471D">
        <w:rPr>
          <w:rFonts w:ascii="Times New Roman" w:hAnsi="Times New Roman"/>
          <w:sz w:val="24"/>
          <w:szCs w:val="24"/>
        </w:rPr>
        <w:softHyphen/>
        <w:t>ро</w:t>
      </w:r>
      <w:r w:rsidR="00B4471D" w:rsidRPr="00B4471D">
        <w:rPr>
          <w:rFonts w:ascii="Times New Roman" w:hAnsi="Times New Roman"/>
          <w:sz w:val="24"/>
          <w:szCs w:val="24"/>
        </w:rPr>
        <w:softHyphen/>
        <w:t>ва</w:t>
      </w:r>
      <w:r w:rsidR="00B4471D" w:rsidRPr="00B4471D">
        <w:rPr>
          <w:rFonts w:ascii="Times New Roman" w:hAnsi="Times New Roman"/>
          <w:sz w:val="24"/>
          <w:szCs w:val="24"/>
        </w:rPr>
        <w:softHyphen/>
        <w:t>ния, по</w:t>
      </w:r>
      <w:r w:rsidR="00B4471D" w:rsidRPr="00B4471D">
        <w:rPr>
          <w:rFonts w:ascii="Times New Roman" w:hAnsi="Times New Roman"/>
          <w:sz w:val="24"/>
          <w:szCs w:val="24"/>
        </w:rPr>
        <w:softHyphen/>
        <w:t>боч</w:t>
      </w:r>
      <w:r w:rsidR="00B4471D" w:rsidRPr="00B4471D">
        <w:rPr>
          <w:rFonts w:ascii="Times New Roman" w:hAnsi="Times New Roman"/>
          <w:sz w:val="24"/>
          <w:szCs w:val="24"/>
        </w:rPr>
        <w:softHyphen/>
        <w:t>ные дей</w:t>
      </w:r>
      <w:r w:rsidR="00B4471D" w:rsidRPr="00B4471D">
        <w:rPr>
          <w:rFonts w:ascii="Times New Roman" w:hAnsi="Times New Roman"/>
          <w:sz w:val="24"/>
          <w:szCs w:val="24"/>
        </w:rPr>
        <w:softHyphen/>
        <w:t>ст</w:t>
      </w:r>
      <w:r w:rsidR="00B4471D" w:rsidRPr="00B4471D">
        <w:rPr>
          <w:rFonts w:ascii="Times New Roman" w:hAnsi="Times New Roman"/>
          <w:sz w:val="24"/>
          <w:szCs w:val="24"/>
        </w:rPr>
        <w:softHyphen/>
        <w:t>вия, так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ка при</w:t>
      </w:r>
      <w:r w:rsidR="00B4471D" w:rsidRPr="00B4471D">
        <w:rPr>
          <w:rFonts w:ascii="Times New Roman" w:hAnsi="Times New Roman"/>
          <w:sz w:val="24"/>
          <w:szCs w:val="24"/>
        </w:rPr>
        <w:softHyphen/>
        <w:t>ме</w:t>
      </w:r>
      <w:r w:rsidR="00B4471D" w:rsidRPr="00B4471D">
        <w:rPr>
          <w:rFonts w:ascii="Times New Roman" w:hAnsi="Times New Roman"/>
          <w:sz w:val="24"/>
          <w:szCs w:val="24"/>
        </w:rPr>
        <w:softHyphen/>
        <w:t>не</w:t>
      </w:r>
      <w:r w:rsidR="00B4471D" w:rsidRPr="00B4471D">
        <w:rPr>
          <w:rFonts w:ascii="Times New Roman" w:hAnsi="Times New Roman"/>
          <w:sz w:val="24"/>
          <w:szCs w:val="24"/>
        </w:rPr>
        <w:softHyphen/>
        <w:t>ния. Ан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био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ки, имею</w:t>
      </w:r>
      <w:r w:rsidR="00B4471D" w:rsidRPr="00B4471D">
        <w:rPr>
          <w:rFonts w:ascii="Times New Roman" w:hAnsi="Times New Roman"/>
          <w:sz w:val="24"/>
          <w:szCs w:val="24"/>
        </w:rPr>
        <w:softHyphen/>
        <w:t>щие в струк</w:t>
      </w:r>
      <w:r w:rsidR="00B4471D" w:rsidRPr="00B4471D">
        <w:rPr>
          <w:rFonts w:ascii="Times New Roman" w:hAnsi="Times New Roman"/>
          <w:sz w:val="24"/>
          <w:szCs w:val="24"/>
        </w:rPr>
        <w:softHyphen/>
        <w:t>ту</w:t>
      </w:r>
      <w:r w:rsidR="00B4471D" w:rsidRPr="00B4471D">
        <w:rPr>
          <w:rFonts w:ascii="Times New Roman" w:hAnsi="Times New Roman"/>
          <w:sz w:val="24"/>
          <w:szCs w:val="24"/>
        </w:rPr>
        <w:softHyphen/>
        <w:t xml:space="preserve">ре </w:t>
      </w:r>
      <w:r w:rsidR="00B4471D" w:rsidRPr="00F5790C">
        <w:rPr>
          <w:lang w:val="en-US"/>
        </w:rPr>
        <w:sym w:font="Symbol" w:char="F062"/>
      </w:r>
      <w:r w:rsidR="00B4471D" w:rsidRPr="00B4471D">
        <w:rPr>
          <w:rFonts w:ascii="Times New Roman" w:hAnsi="Times New Roman"/>
          <w:sz w:val="24"/>
          <w:szCs w:val="24"/>
        </w:rPr>
        <w:t>-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лак</w:t>
      </w:r>
      <w:r w:rsidR="00B4471D" w:rsidRPr="00B4471D">
        <w:rPr>
          <w:rFonts w:ascii="Times New Roman" w:hAnsi="Times New Roman"/>
          <w:sz w:val="24"/>
          <w:szCs w:val="24"/>
        </w:rPr>
        <w:softHyphen/>
        <w:t>там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коль</w:t>
      </w:r>
      <w:r w:rsidR="00B4471D" w:rsidRPr="00B4471D">
        <w:rPr>
          <w:rFonts w:ascii="Times New Roman" w:hAnsi="Times New Roman"/>
          <w:sz w:val="24"/>
          <w:szCs w:val="24"/>
        </w:rPr>
        <w:softHyphen/>
        <w:t>цо: пе</w:t>
      </w:r>
      <w:r w:rsidR="00B4471D" w:rsidRPr="00B4471D">
        <w:rPr>
          <w:rFonts w:ascii="Times New Roman" w:hAnsi="Times New Roman"/>
          <w:sz w:val="24"/>
          <w:szCs w:val="24"/>
        </w:rPr>
        <w:softHyphen/>
        <w:t>ни</w:t>
      </w:r>
      <w:r w:rsidR="00B4471D" w:rsidRPr="00B4471D">
        <w:rPr>
          <w:rFonts w:ascii="Times New Roman" w:hAnsi="Times New Roman"/>
          <w:sz w:val="24"/>
          <w:szCs w:val="24"/>
        </w:rPr>
        <w:softHyphen/>
        <w:t>цил</w:t>
      </w:r>
      <w:r w:rsidR="00B4471D" w:rsidRPr="00B4471D">
        <w:rPr>
          <w:rFonts w:ascii="Times New Roman" w:hAnsi="Times New Roman"/>
          <w:sz w:val="24"/>
          <w:szCs w:val="24"/>
        </w:rPr>
        <w:softHyphen/>
        <w:t>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ны, це</w:t>
      </w:r>
      <w:r w:rsidR="00B4471D" w:rsidRPr="00B4471D">
        <w:rPr>
          <w:rFonts w:ascii="Times New Roman" w:hAnsi="Times New Roman"/>
          <w:sz w:val="24"/>
          <w:szCs w:val="24"/>
        </w:rPr>
        <w:softHyphen/>
        <w:t>фа</w:t>
      </w:r>
      <w:r w:rsidR="00B4471D" w:rsidRPr="00B4471D">
        <w:rPr>
          <w:rFonts w:ascii="Times New Roman" w:hAnsi="Times New Roman"/>
          <w:sz w:val="24"/>
          <w:szCs w:val="24"/>
        </w:rPr>
        <w:softHyphen/>
        <w:t>лос</w:t>
      </w:r>
      <w:r w:rsidR="00B4471D" w:rsidRPr="00B4471D">
        <w:rPr>
          <w:rFonts w:ascii="Times New Roman" w:hAnsi="Times New Roman"/>
          <w:sz w:val="24"/>
          <w:szCs w:val="24"/>
        </w:rPr>
        <w:softHyphen/>
        <w:t>по</w:t>
      </w:r>
      <w:r w:rsidR="00B4471D" w:rsidRPr="00B4471D">
        <w:rPr>
          <w:rFonts w:ascii="Times New Roman" w:hAnsi="Times New Roman"/>
          <w:sz w:val="24"/>
          <w:szCs w:val="24"/>
        </w:rPr>
        <w:softHyphen/>
        <w:t>ри</w:t>
      </w:r>
      <w:r w:rsidR="00B4471D" w:rsidRPr="00B4471D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кар</w:t>
      </w:r>
      <w:r w:rsidR="00B4471D" w:rsidRPr="00B4471D">
        <w:rPr>
          <w:rFonts w:ascii="Times New Roman" w:hAnsi="Times New Roman"/>
          <w:sz w:val="24"/>
          <w:szCs w:val="24"/>
        </w:rPr>
        <w:softHyphen/>
        <w:t>ба</w:t>
      </w:r>
      <w:r w:rsidR="00B4471D" w:rsidRPr="00B4471D">
        <w:rPr>
          <w:rFonts w:ascii="Times New Roman" w:hAnsi="Times New Roman"/>
          <w:sz w:val="24"/>
          <w:szCs w:val="24"/>
        </w:rPr>
        <w:softHyphen/>
        <w:t>пе</w:t>
      </w:r>
      <w:r w:rsidR="00B4471D" w:rsidRPr="00B4471D">
        <w:rPr>
          <w:rFonts w:ascii="Times New Roman" w:hAnsi="Times New Roman"/>
          <w:sz w:val="24"/>
          <w:szCs w:val="24"/>
        </w:rPr>
        <w:softHyphen/>
        <w:t>не</w:t>
      </w:r>
      <w:r w:rsidR="00B4471D" w:rsidRPr="00B4471D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мо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</w:t>
      </w:r>
      <w:r w:rsidR="00B4471D" w:rsidRPr="00B4471D">
        <w:rPr>
          <w:rFonts w:ascii="Times New Roman" w:hAnsi="Times New Roman"/>
          <w:sz w:val="24"/>
          <w:szCs w:val="24"/>
        </w:rPr>
        <w:softHyphen/>
        <w:t>бак</w:t>
      </w:r>
      <w:r w:rsidR="00B4471D" w:rsidRPr="00B4471D">
        <w:rPr>
          <w:rFonts w:ascii="Times New Roman" w:hAnsi="Times New Roman"/>
          <w:sz w:val="24"/>
          <w:szCs w:val="24"/>
        </w:rPr>
        <w:softHyphen/>
        <w:t>та</w:t>
      </w:r>
      <w:r w:rsidR="00B4471D" w:rsidRPr="00B4471D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Мак</w:t>
      </w:r>
      <w:r w:rsidR="00B4471D" w:rsidRPr="00B4471D">
        <w:rPr>
          <w:rFonts w:ascii="Times New Roman" w:hAnsi="Times New Roman"/>
          <w:sz w:val="24"/>
          <w:szCs w:val="24"/>
        </w:rPr>
        <w:softHyphen/>
        <w:t>ро</w:t>
      </w:r>
      <w:r w:rsidR="00B4471D" w:rsidRPr="00B4471D">
        <w:rPr>
          <w:rFonts w:ascii="Times New Roman" w:hAnsi="Times New Roman"/>
          <w:sz w:val="24"/>
          <w:szCs w:val="24"/>
        </w:rPr>
        <w:softHyphen/>
        <w:t>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аза</w:t>
      </w:r>
      <w:r w:rsidR="00B4471D" w:rsidRPr="00B4471D">
        <w:rPr>
          <w:rFonts w:ascii="Times New Roman" w:hAnsi="Times New Roman"/>
          <w:sz w:val="24"/>
          <w:szCs w:val="24"/>
        </w:rPr>
        <w:softHyphen/>
        <w:t>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>. Тет</w:t>
      </w:r>
      <w:r w:rsidR="00B4471D" w:rsidRPr="00B4471D">
        <w:rPr>
          <w:rFonts w:ascii="Times New Roman" w:hAnsi="Times New Roman"/>
          <w:sz w:val="24"/>
          <w:szCs w:val="24"/>
        </w:rPr>
        <w:softHyphen/>
        <w:t>ра</w:t>
      </w:r>
      <w:r w:rsidR="00B4471D" w:rsidRPr="00B4471D">
        <w:rPr>
          <w:rFonts w:ascii="Times New Roman" w:hAnsi="Times New Roman"/>
          <w:sz w:val="24"/>
          <w:szCs w:val="24"/>
        </w:rPr>
        <w:softHyphen/>
        <w:t>цик</w:t>
      </w:r>
      <w:r w:rsidR="00B4471D" w:rsidRPr="00B4471D">
        <w:rPr>
          <w:rFonts w:ascii="Times New Roman" w:hAnsi="Times New Roman"/>
          <w:sz w:val="24"/>
          <w:szCs w:val="24"/>
        </w:rPr>
        <w:softHyphen/>
        <w:t>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ны. Про</w:t>
      </w:r>
      <w:r w:rsidR="00B4471D" w:rsidRPr="00B4471D">
        <w:rPr>
          <w:rFonts w:ascii="Times New Roman" w:hAnsi="Times New Roman"/>
          <w:sz w:val="24"/>
          <w:szCs w:val="24"/>
        </w:rPr>
        <w:softHyphen/>
        <w:t>из</w:t>
      </w:r>
      <w:r w:rsidR="00B4471D" w:rsidRPr="00B4471D">
        <w:rPr>
          <w:rFonts w:ascii="Times New Roman" w:hAnsi="Times New Roman"/>
          <w:sz w:val="24"/>
          <w:szCs w:val="24"/>
        </w:rPr>
        <w:softHyphen/>
        <w:t>вод</w:t>
      </w:r>
      <w:r w:rsidR="00B4471D" w:rsidRPr="00B4471D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ди</w:t>
      </w:r>
      <w:r w:rsidR="00B4471D" w:rsidRPr="00B4471D">
        <w:rPr>
          <w:rFonts w:ascii="Times New Roman" w:hAnsi="Times New Roman"/>
          <w:sz w:val="24"/>
          <w:szCs w:val="24"/>
        </w:rPr>
        <w:softHyphen/>
        <w:t>ок</w:t>
      </w:r>
      <w:r w:rsidR="00B4471D" w:rsidRPr="00B4471D">
        <w:rPr>
          <w:rFonts w:ascii="Times New Roman" w:hAnsi="Times New Roman"/>
          <w:sz w:val="24"/>
          <w:szCs w:val="24"/>
        </w:rPr>
        <w:softHyphen/>
        <w:t>сиа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</w:t>
      </w:r>
      <w:r w:rsidR="00B4471D" w:rsidRPr="00B4471D">
        <w:rPr>
          <w:rFonts w:ascii="Times New Roman" w:hAnsi="Times New Roman"/>
          <w:sz w:val="24"/>
          <w:szCs w:val="24"/>
        </w:rPr>
        <w:softHyphen/>
        <w:t>фе</w:t>
      </w:r>
      <w:r w:rsidR="00B4471D" w:rsidRPr="00B4471D">
        <w:rPr>
          <w:rFonts w:ascii="Times New Roman" w:hAnsi="Times New Roman"/>
          <w:sz w:val="24"/>
          <w:szCs w:val="24"/>
        </w:rPr>
        <w:softHyphen/>
        <w:t>нил</w:t>
      </w:r>
      <w:r w:rsidR="00B4471D" w:rsidRPr="00B4471D">
        <w:rPr>
          <w:rFonts w:ascii="Times New Roman" w:hAnsi="Times New Roman"/>
          <w:sz w:val="24"/>
          <w:szCs w:val="24"/>
        </w:rPr>
        <w:softHyphen/>
        <w:t>про</w:t>
      </w:r>
      <w:r w:rsidR="00B4471D" w:rsidRPr="00B4471D">
        <w:rPr>
          <w:rFonts w:ascii="Times New Roman" w:hAnsi="Times New Roman"/>
          <w:sz w:val="24"/>
          <w:szCs w:val="24"/>
        </w:rPr>
        <w:softHyphen/>
        <w:t>па</w:t>
      </w:r>
      <w:r w:rsidR="00B4471D" w:rsidRPr="00B4471D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(ле</w:t>
      </w:r>
      <w:r w:rsidR="00B4471D" w:rsidRPr="00B4471D">
        <w:rPr>
          <w:rFonts w:ascii="Times New Roman" w:hAnsi="Times New Roman"/>
          <w:sz w:val="24"/>
          <w:szCs w:val="24"/>
        </w:rPr>
        <w:softHyphen/>
        <w:t>во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це</w:t>
      </w:r>
      <w:r w:rsidR="00B4471D" w:rsidRPr="00B4471D">
        <w:rPr>
          <w:rFonts w:ascii="Times New Roman" w:hAnsi="Times New Roman"/>
          <w:sz w:val="24"/>
          <w:szCs w:val="24"/>
        </w:rPr>
        <w:softHyphen/>
        <w:t xml:space="preserve">тин).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Ами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ног</w:t>
      </w:r>
      <w:r w:rsidR="00B4471D" w:rsidRPr="00B4471D">
        <w:rPr>
          <w:rFonts w:ascii="Times New Roman" w:hAnsi="Times New Roman"/>
          <w:sz w:val="24"/>
          <w:szCs w:val="24"/>
        </w:rPr>
        <w:softHyphen/>
        <w:t>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ко</w:t>
      </w:r>
      <w:r w:rsidR="00B4471D" w:rsidRPr="00B4471D">
        <w:rPr>
          <w:rFonts w:ascii="Times New Roman" w:hAnsi="Times New Roman"/>
          <w:sz w:val="24"/>
          <w:szCs w:val="24"/>
        </w:rPr>
        <w:softHyphen/>
        <w:t>зи</w:t>
      </w:r>
      <w:r w:rsidR="00B4471D" w:rsidRPr="00B4471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(стреп</w:t>
      </w:r>
      <w:r w:rsidR="00B4471D" w:rsidRPr="00B4471D">
        <w:rPr>
          <w:rFonts w:ascii="Times New Roman" w:hAnsi="Times New Roman"/>
          <w:sz w:val="24"/>
          <w:szCs w:val="24"/>
        </w:rPr>
        <w:softHyphen/>
        <w:t>то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цин, ген</w:t>
      </w:r>
      <w:r w:rsidR="00B4471D" w:rsidRPr="00B4471D">
        <w:rPr>
          <w:rFonts w:ascii="Times New Roman" w:hAnsi="Times New Roman"/>
          <w:sz w:val="24"/>
          <w:szCs w:val="24"/>
        </w:rPr>
        <w:softHyphen/>
        <w:t>та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цин и т.д.). Ан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био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ки из груп</w:t>
      </w:r>
      <w:r w:rsidR="00B4471D" w:rsidRPr="00B4471D">
        <w:rPr>
          <w:rFonts w:ascii="Times New Roman" w:hAnsi="Times New Roman"/>
          <w:sz w:val="24"/>
          <w:szCs w:val="24"/>
        </w:rPr>
        <w:softHyphen/>
        <w:t>пы цик</w:t>
      </w:r>
      <w:r w:rsidR="00B4471D" w:rsidRPr="00B4471D">
        <w:rPr>
          <w:rFonts w:ascii="Times New Roman" w:hAnsi="Times New Roman"/>
          <w:sz w:val="24"/>
          <w:szCs w:val="24"/>
        </w:rPr>
        <w:softHyphen/>
        <w:t>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че</w:t>
      </w:r>
      <w:r w:rsidR="00B4471D" w:rsidRPr="00B4471D">
        <w:rPr>
          <w:rFonts w:ascii="Times New Roman" w:hAnsi="Times New Roman"/>
          <w:sz w:val="24"/>
          <w:szCs w:val="24"/>
        </w:rPr>
        <w:softHyphen/>
        <w:t>ских по</w:t>
      </w:r>
      <w:r w:rsidR="00B4471D" w:rsidRPr="00B4471D">
        <w:rPr>
          <w:rFonts w:ascii="Times New Roman" w:hAnsi="Times New Roman"/>
          <w:sz w:val="24"/>
          <w:szCs w:val="24"/>
        </w:rPr>
        <w:softHyphen/>
        <w:t>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пеп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по</w:t>
      </w:r>
      <w:r w:rsidR="00B4471D" w:rsidRPr="00B4471D">
        <w:rPr>
          <w:rFonts w:ascii="Times New Roman" w:hAnsi="Times New Roman"/>
          <w:sz w:val="24"/>
          <w:szCs w:val="24"/>
        </w:rPr>
        <w:softHyphen/>
        <w:t>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мик</w:t>
      </w:r>
      <w:r w:rsidR="00B4471D" w:rsidRPr="00B4471D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Лин</w:t>
      </w:r>
      <w:r w:rsidR="00B4471D" w:rsidRPr="00B4471D">
        <w:rPr>
          <w:rFonts w:ascii="Times New Roman" w:hAnsi="Times New Roman"/>
          <w:sz w:val="24"/>
          <w:szCs w:val="24"/>
        </w:rPr>
        <w:softHyphen/>
        <w:t>ко</w:t>
      </w:r>
      <w:r w:rsidR="00B4471D" w:rsidRPr="00B4471D">
        <w:rPr>
          <w:rFonts w:ascii="Times New Roman" w:hAnsi="Times New Roman"/>
          <w:sz w:val="24"/>
          <w:szCs w:val="24"/>
        </w:rPr>
        <w:softHyphen/>
        <w:t>за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лин</w:t>
      </w:r>
      <w:r w:rsidR="00B4471D" w:rsidRPr="00B4471D">
        <w:rPr>
          <w:rFonts w:ascii="Times New Roman" w:hAnsi="Times New Roman"/>
          <w:sz w:val="24"/>
          <w:szCs w:val="24"/>
        </w:rPr>
        <w:softHyphen/>
        <w:t>ко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клин</w:t>
      </w:r>
      <w:r w:rsidR="00B4471D" w:rsidRPr="00B4471D">
        <w:rPr>
          <w:rFonts w:ascii="Times New Roman" w:hAnsi="Times New Roman"/>
          <w:sz w:val="24"/>
          <w:szCs w:val="24"/>
        </w:rPr>
        <w:softHyphen/>
        <w:t>да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и др.).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Гли</w:t>
      </w:r>
      <w:r w:rsidR="00B4471D" w:rsidRPr="00B4471D">
        <w:rPr>
          <w:rFonts w:ascii="Times New Roman" w:hAnsi="Times New Roman"/>
          <w:sz w:val="24"/>
          <w:szCs w:val="24"/>
        </w:rPr>
        <w:softHyphen/>
        <w:t>ко</w:t>
      </w:r>
      <w:r w:rsidR="00B4471D" w:rsidRPr="00B4471D">
        <w:rPr>
          <w:rFonts w:ascii="Times New Roman" w:hAnsi="Times New Roman"/>
          <w:sz w:val="24"/>
          <w:szCs w:val="24"/>
        </w:rPr>
        <w:softHyphen/>
        <w:t>пеп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ван</w:t>
      </w:r>
      <w:r w:rsidR="00B4471D" w:rsidRPr="00B4471D">
        <w:rPr>
          <w:rFonts w:ascii="Times New Roman" w:hAnsi="Times New Roman"/>
          <w:sz w:val="24"/>
          <w:szCs w:val="24"/>
        </w:rPr>
        <w:softHyphen/>
        <w:t>ко</w:t>
      </w:r>
      <w:r w:rsidR="00B4471D" w:rsidRPr="00B4471D">
        <w:rPr>
          <w:rFonts w:ascii="Times New Roman" w:hAnsi="Times New Roman"/>
          <w:sz w:val="24"/>
          <w:szCs w:val="24"/>
        </w:rPr>
        <w:softHyphen/>
        <w:t>ми</w:t>
      </w:r>
      <w:r w:rsidR="00B4471D" w:rsidRPr="00B4471D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и др.). </w:t>
      </w:r>
      <w:proofErr w:type="spellStart"/>
      <w:r w:rsidR="00B4471D" w:rsidRPr="00B4471D">
        <w:rPr>
          <w:rFonts w:ascii="Times New Roman" w:hAnsi="Times New Roman"/>
          <w:sz w:val="24"/>
          <w:szCs w:val="24"/>
        </w:rPr>
        <w:t>Фу</w:t>
      </w:r>
      <w:r w:rsidR="00B4471D" w:rsidRPr="00B4471D">
        <w:rPr>
          <w:rFonts w:ascii="Times New Roman" w:hAnsi="Times New Roman"/>
          <w:sz w:val="24"/>
          <w:szCs w:val="24"/>
        </w:rPr>
        <w:softHyphen/>
        <w:t>зи</w:t>
      </w:r>
      <w:r w:rsidR="00B4471D" w:rsidRPr="00B4471D">
        <w:rPr>
          <w:rFonts w:ascii="Times New Roman" w:hAnsi="Times New Roman"/>
          <w:sz w:val="24"/>
          <w:szCs w:val="24"/>
        </w:rPr>
        <w:softHyphen/>
        <w:t>ди</w:t>
      </w:r>
      <w:r w:rsidR="00B4471D" w:rsidRPr="00B4471D">
        <w:rPr>
          <w:rFonts w:ascii="Times New Roman" w:hAnsi="Times New Roman"/>
          <w:sz w:val="24"/>
          <w:szCs w:val="24"/>
        </w:rPr>
        <w:softHyphen/>
        <w:t>но</w:t>
      </w:r>
      <w:r w:rsidR="00B4471D" w:rsidRPr="00B4471D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B4471D" w:rsidRPr="00B4471D">
        <w:rPr>
          <w:rFonts w:ascii="Times New Roman" w:hAnsi="Times New Roman"/>
          <w:sz w:val="24"/>
          <w:szCs w:val="24"/>
        </w:rPr>
        <w:t xml:space="preserve"> ки</w:t>
      </w:r>
      <w:r w:rsidR="00B4471D" w:rsidRPr="00B4471D">
        <w:rPr>
          <w:rFonts w:ascii="Times New Roman" w:hAnsi="Times New Roman"/>
          <w:sz w:val="24"/>
          <w:szCs w:val="24"/>
        </w:rPr>
        <w:softHyphen/>
        <w:t>сло</w:t>
      </w:r>
      <w:r w:rsidR="00B4471D" w:rsidRPr="00B4471D">
        <w:rPr>
          <w:rFonts w:ascii="Times New Roman" w:hAnsi="Times New Roman"/>
          <w:sz w:val="24"/>
          <w:szCs w:val="24"/>
        </w:rPr>
        <w:softHyphen/>
        <w:t>та. Раз</w:t>
      </w:r>
      <w:r w:rsidR="00B4471D" w:rsidRPr="00B4471D">
        <w:rPr>
          <w:rFonts w:ascii="Times New Roman" w:hAnsi="Times New Roman"/>
          <w:sz w:val="24"/>
          <w:szCs w:val="24"/>
        </w:rPr>
        <w:softHyphen/>
        <w:t>ные ан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био</w:t>
      </w:r>
      <w:r w:rsidR="00B4471D" w:rsidRPr="00B4471D">
        <w:rPr>
          <w:rFonts w:ascii="Times New Roman" w:hAnsi="Times New Roman"/>
          <w:sz w:val="24"/>
          <w:szCs w:val="24"/>
        </w:rPr>
        <w:softHyphen/>
        <w:t>ти</w:t>
      </w:r>
      <w:r w:rsidR="00B4471D" w:rsidRPr="00B4471D">
        <w:rPr>
          <w:rFonts w:ascii="Times New Roman" w:hAnsi="Times New Roman"/>
          <w:sz w:val="24"/>
          <w:szCs w:val="24"/>
        </w:rPr>
        <w:softHyphen/>
        <w:t>ки.</w:t>
      </w:r>
    </w:p>
    <w:p w:rsidR="00D42F1F" w:rsidRPr="00D42F1F" w:rsidRDefault="00D42F1F" w:rsidP="00B4471D">
      <w:pPr>
        <w:pStyle w:val="a8"/>
        <w:spacing w:after="0" w:line="240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D42F1F" w:rsidRPr="00D42F1F" w:rsidRDefault="00D42F1F" w:rsidP="00D42F1F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B4471D">
        <w:rPr>
          <w:rFonts w:ascii="Times New Roman" w:hAnsi="Times New Roman"/>
          <w:sz w:val="24"/>
          <w:szCs w:val="24"/>
        </w:rPr>
        <w:t>3</w:t>
      </w:r>
      <w:r w:rsidRPr="00D42F1F">
        <w:rPr>
          <w:rFonts w:ascii="Times New Roman" w:hAnsi="Times New Roman"/>
          <w:sz w:val="24"/>
          <w:szCs w:val="24"/>
        </w:rPr>
        <w:t>0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B4471D">
        <w:rPr>
          <w:rFonts w:ascii="Times New Roman" w:hAnsi="Times New Roman"/>
          <w:color w:val="000000"/>
          <w:spacing w:val="-5"/>
          <w:sz w:val="24"/>
          <w:szCs w:val="24"/>
        </w:rPr>
        <w:t>1,5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 xml:space="preserve"> 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D42F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D42F1F" w:rsidRDefault="00521790" w:rsidP="00D42F1F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D42F1F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D42F1F">
        <w:rPr>
          <w:rFonts w:ascii="Times New Roman" w:hAnsi="Times New Roman"/>
          <w:sz w:val="24"/>
          <w:szCs w:val="24"/>
        </w:rPr>
        <w:t xml:space="preserve"> </w:t>
      </w:r>
      <w:r w:rsidR="00BE0A5D" w:rsidRPr="00D42F1F">
        <w:rPr>
          <w:rFonts w:ascii="Times New Roman" w:hAnsi="Times New Roman"/>
          <w:sz w:val="24"/>
          <w:szCs w:val="24"/>
        </w:rPr>
        <w:t xml:space="preserve">с </w:t>
      </w:r>
      <w:r w:rsidR="00B4471D">
        <w:rPr>
          <w:rFonts w:ascii="Times New Roman" w:hAnsi="Times New Roman"/>
          <w:sz w:val="24"/>
          <w:szCs w:val="24"/>
        </w:rPr>
        <w:t>инфекционными заболеваниями</w:t>
      </w:r>
      <w:r w:rsidR="00BE0A5D" w:rsidRPr="00D42F1F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D42F1F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lastRenderedPageBreak/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D42F1F" w:rsidRPr="002557E1" w:rsidRDefault="00D42F1F" w:rsidP="002557E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2557E1" w:rsidRPr="002557E1" w:rsidRDefault="002557E1" w:rsidP="002557E1">
      <w:pPr>
        <w:pStyle w:val="a8"/>
        <w:rPr>
          <w:rFonts w:ascii="Times New Roman" w:hAnsi="Times New Roman"/>
          <w:sz w:val="24"/>
          <w:szCs w:val="24"/>
        </w:rPr>
      </w:pPr>
    </w:p>
    <w:p w:rsidR="002557E1" w:rsidRPr="002557E1" w:rsidRDefault="002557E1" w:rsidP="002557E1">
      <w:pPr>
        <w:pStyle w:val="a8"/>
        <w:spacing w:after="0" w:line="240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B4471D" w:rsidRPr="00A62276" w:rsidRDefault="00B4471D" w:rsidP="00B4471D">
      <w:pPr>
        <w:widowControl w:val="0"/>
        <w:rPr>
          <w:rFonts w:ascii="Times New Roman" w:hAnsi="Times New Roman" w:cs="Arial"/>
          <w:b/>
        </w:rPr>
      </w:pPr>
      <w:r w:rsidRPr="00A62276">
        <w:rPr>
          <w:rFonts w:ascii="Times New Roman" w:hAnsi="Times New Roman" w:cs="Arial"/>
          <w:b/>
        </w:rPr>
        <w:t>Основная литература</w:t>
      </w:r>
    </w:p>
    <w:p w:rsidR="00B4471D" w:rsidRPr="00A62276" w:rsidRDefault="00B4471D" w:rsidP="00B4471D">
      <w:pPr>
        <w:jc w:val="center"/>
        <w:rPr>
          <w:rFonts w:ascii="Times New Roman" w:hAnsi="Times New Roman"/>
        </w:rPr>
      </w:pPr>
    </w:p>
    <w:p w:rsidR="00B4471D" w:rsidRPr="00F5790C" w:rsidRDefault="00B4471D" w:rsidP="00B4471D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 иммунология.</w:t>
      </w:r>
      <w:r w:rsidRPr="00F5790C">
        <w:rPr>
          <w:rFonts w:ascii="Times New Roman" w:hAnsi="Times New Roman"/>
          <w:color w:val="000000"/>
        </w:rPr>
        <w:t xml:space="preserve"> Национальное руководство: учебное пособие для </w:t>
      </w:r>
      <w:proofErr w:type="spellStart"/>
      <w:r w:rsidRPr="00F5790C">
        <w:rPr>
          <w:rFonts w:ascii="Times New Roman" w:hAnsi="Times New Roman"/>
          <w:color w:val="000000"/>
        </w:rPr>
        <w:t>сист</w:t>
      </w:r>
      <w:proofErr w:type="spellEnd"/>
      <w:r w:rsidRPr="00F5790C">
        <w:rPr>
          <w:rFonts w:ascii="Times New Roman" w:hAnsi="Times New Roman"/>
          <w:color w:val="000000"/>
        </w:rPr>
        <w:t>. послевузовского проф. образования врачей рек. УМО по мед</w:t>
      </w:r>
      <w:proofErr w:type="gramStart"/>
      <w:r w:rsidRPr="00F5790C">
        <w:rPr>
          <w:rFonts w:ascii="Times New Roman" w:hAnsi="Times New Roman"/>
          <w:color w:val="000000"/>
        </w:rPr>
        <w:t>.</w:t>
      </w:r>
      <w:proofErr w:type="gramEnd"/>
      <w:r w:rsidRPr="00F5790C">
        <w:rPr>
          <w:rFonts w:ascii="Times New Roman" w:hAnsi="Times New Roman"/>
          <w:color w:val="000000"/>
        </w:rPr>
        <w:t xml:space="preserve"> и </w:t>
      </w:r>
      <w:proofErr w:type="spellStart"/>
      <w:r w:rsidRPr="00F5790C">
        <w:rPr>
          <w:rFonts w:ascii="Times New Roman" w:hAnsi="Times New Roman"/>
          <w:color w:val="000000"/>
        </w:rPr>
        <w:t>фармац</w:t>
      </w:r>
      <w:proofErr w:type="spellEnd"/>
      <w:r w:rsidRPr="00F5790C">
        <w:rPr>
          <w:rFonts w:ascii="Times New Roman" w:hAnsi="Times New Roman"/>
          <w:color w:val="000000"/>
        </w:rPr>
        <w:t xml:space="preserve">. образованию вузов России/ Российская </w:t>
      </w:r>
      <w:proofErr w:type="spellStart"/>
      <w:r w:rsidRPr="00F5790C">
        <w:rPr>
          <w:rFonts w:ascii="Times New Roman" w:hAnsi="Times New Roman"/>
          <w:color w:val="000000"/>
        </w:rPr>
        <w:t>ассоц</w:t>
      </w:r>
      <w:proofErr w:type="spellEnd"/>
      <w:r w:rsidRPr="00F5790C">
        <w:rPr>
          <w:rFonts w:ascii="Times New Roman" w:hAnsi="Times New Roman"/>
          <w:color w:val="000000"/>
        </w:rPr>
        <w:t xml:space="preserve">. аллергологов и </w:t>
      </w:r>
      <w:proofErr w:type="spellStart"/>
      <w:r w:rsidRPr="00F5790C">
        <w:rPr>
          <w:rFonts w:ascii="Times New Roman" w:hAnsi="Times New Roman"/>
          <w:color w:val="000000"/>
        </w:rPr>
        <w:t>клинич</w:t>
      </w:r>
      <w:proofErr w:type="spellEnd"/>
      <w:r w:rsidRPr="00F5790C">
        <w:rPr>
          <w:rFonts w:ascii="Times New Roman" w:hAnsi="Times New Roman"/>
          <w:color w:val="000000"/>
        </w:rPr>
        <w:t xml:space="preserve">. иммунологов, Ассоциация медицинских обществ по качеству; под ред. Р. М. </w:t>
      </w:r>
      <w:proofErr w:type="spellStart"/>
      <w:r w:rsidRPr="00F5790C">
        <w:rPr>
          <w:rFonts w:ascii="Times New Roman" w:hAnsi="Times New Roman"/>
          <w:color w:val="000000"/>
        </w:rPr>
        <w:t>Хаитова</w:t>
      </w:r>
      <w:proofErr w:type="spellEnd"/>
      <w:r w:rsidRPr="00F5790C">
        <w:rPr>
          <w:rFonts w:ascii="Times New Roman" w:hAnsi="Times New Roman"/>
          <w:color w:val="000000"/>
        </w:rPr>
        <w:t xml:space="preserve">, Н. И. Ильиной. - М.: </w:t>
      </w:r>
      <w:proofErr w:type="spellStart"/>
      <w:r w:rsidRPr="00F5790C">
        <w:rPr>
          <w:rFonts w:ascii="Times New Roman" w:hAnsi="Times New Roman"/>
          <w:color w:val="000000"/>
        </w:rPr>
        <w:t>Гэотар</w:t>
      </w:r>
      <w:proofErr w:type="spellEnd"/>
      <w:r w:rsidRPr="00F5790C">
        <w:rPr>
          <w:rFonts w:ascii="Times New Roman" w:hAnsi="Times New Roman"/>
          <w:color w:val="000000"/>
        </w:rPr>
        <w:t xml:space="preserve"> Медиа, 2008. - 960 с.: </w:t>
      </w:r>
      <w:proofErr w:type="spellStart"/>
      <w:r w:rsidRPr="00F5790C">
        <w:rPr>
          <w:rFonts w:ascii="Times New Roman" w:hAnsi="Times New Roman"/>
          <w:color w:val="000000"/>
        </w:rPr>
        <w:t>фот.цв</w:t>
      </w:r>
      <w:proofErr w:type="spellEnd"/>
      <w:r w:rsidRPr="00F5790C">
        <w:rPr>
          <w:rFonts w:ascii="Times New Roman" w:hAnsi="Times New Roman"/>
          <w:color w:val="000000"/>
        </w:rPr>
        <w:t>., табл. + 1 эл. опт. диск (CD-ROM).</w:t>
      </w:r>
    </w:p>
    <w:p w:rsidR="00B4471D" w:rsidRPr="00F5790C" w:rsidRDefault="00B4471D" w:rsidP="00B4471D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Антибактериальная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2010. - 256 с.</w:t>
      </w:r>
    </w:p>
    <w:p w:rsidR="00B4471D" w:rsidRPr="00F5790C" w:rsidRDefault="00B4471D" w:rsidP="00B4471D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474747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B4471D" w:rsidRPr="00F5790C" w:rsidRDefault="00B4471D" w:rsidP="00B4471D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 и паразитарные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болезни: справочник практического врача/ Ю. Я. Венгеров, Т. Э.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Мигманов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М. В. Нагибина.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МЕДпресс-информ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, 2010. - 443 с.</w:t>
      </w:r>
      <w:r w:rsidRPr="00F5790C">
        <w:rPr>
          <w:rFonts w:ascii="Times New Roman" w:hAnsi="Times New Roman"/>
          <w:color w:val="000000"/>
        </w:rPr>
        <w:t> </w:t>
      </w:r>
    </w:p>
    <w:p w:rsidR="00B4471D" w:rsidRPr="00F5790C" w:rsidRDefault="00B4471D" w:rsidP="00B4471D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Клиническая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</w:t>
      </w:r>
      <w:r w:rsidRPr="00F5790C">
        <w:rPr>
          <w:rFonts w:ascii="Times New Roman" w:hAnsi="Times New Roman"/>
          <w:color w:val="000000"/>
        </w:rPr>
        <w:t xml:space="preserve"> иммунология: руководство для практикующих врачей/ под ред.: Л. А. </w:t>
      </w:r>
      <w:proofErr w:type="spellStart"/>
      <w:r w:rsidRPr="00F5790C">
        <w:rPr>
          <w:rFonts w:ascii="Times New Roman" w:hAnsi="Times New Roman"/>
          <w:color w:val="000000"/>
        </w:rPr>
        <w:t>Горячкиной</w:t>
      </w:r>
      <w:proofErr w:type="spellEnd"/>
      <w:r w:rsidRPr="00F5790C">
        <w:rPr>
          <w:rFonts w:ascii="Times New Roman" w:hAnsi="Times New Roman"/>
          <w:color w:val="000000"/>
        </w:rPr>
        <w:t xml:space="preserve">, К. П. </w:t>
      </w:r>
      <w:proofErr w:type="spellStart"/>
      <w:r w:rsidRPr="00F5790C">
        <w:rPr>
          <w:rFonts w:ascii="Times New Roman" w:hAnsi="Times New Roman"/>
          <w:color w:val="000000"/>
        </w:rPr>
        <w:t>Кашкина</w:t>
      </w:r>
      <w:proofErr w:type="spellEnd"/>
      <w:r w:rsidRPr="00F5790C">
        <w:rPr>
          <w:rFonts w:ascii="Times New Roman" w:hAnsi="Times New Roman"/>
          <w:color w:val="000000"/>
        </w:rPr>
        <w:t>; Российская Медицинская Академия постдипломного образования. - М.: МИКЛОШ, 2009. - 430 с.</w:t>
      </w:r>
    </w:p>
    <w:p w:rsidR="00B4471D" w:rsidRPr="00F5790C" w:rsidRDefault="00B4471D" w:rsidP="00B4471D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1:</w:t>
      </w:r>
      <w:r w:rsidRPr="00F5790C">
        <w:rPr>
          <w:rFonts w:ascii="Times New Roman" w:hAnsi="Times New Roman"/>
          <w:color w:val="000000"/>
        </w:rPr>
        <w:t> 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Моноинфекции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: туберкулез, ВИЧ-инфекция, вирусные гепатиты. - 2011. - 438 с.</w:t>
      </w:r>
    </w:p>
    <w:p w:rsidR="00B4471D" w:rsidRPr="00F5790C" w:rsidRDefault="00B4471D" w:rsidP="00B4471D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 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2: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Микст-инфекции. - 2011. - 311 с).</w:t>
      </w:r>
      <w:r w:rsidRPr="00F5790C">
        <w:rPr>
          <w:rFonts w:ascii="Times New Roman" w:hAnsi="Times New Roman"/>
          <w:color w:val="000000"/>
        </w:rPr>
        <w:t> </w:t>
      </w:r>
    </w:p>
    <w:p w:rsidR="00B4471D" w:rsidRPr="00F5790C" w:rsidRDefault="00B4471D" w:rsidP="00B4471D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Стандарты диагностики и лечения </w:t>
      </w:r>
      <w:r w:rsidRPr="00F5790C">
        <w:rPr>
          <w:rFonts w:ascii="Times New Roman" w:hAnsi="Times New Roman"/>
          <w:color w:val="000000"/>
          <w:shd w:val="clear" w:color="auto" w:fill="FFFFFF"/>
        </w:rPr>
        <w:t>внутренн</w:t>
      </w:r>
      <w:r w:rsidRPr="00F5790C">
        <w:rPr>
          <w:rFonts w:ascii="Times New Roman" w:hAnsi="Times New Roman"/>
          <w:color w:val="000000"/>
        </w:rPr>
        <w:t>их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</w:t>
      </w:r>
      <w:r w:rsidRPr="00F5790C">
        <w:rPr>
          <w:rFonts w:ascii="Times New Roman" w:hAnsi="Times New Roman"/>
          <w:color w:val="000000"/>
        </w:rPr>
        <w:t xml:space="preserve">ей: научное издание/ Б. И. </w:t>
      </w:r>
      <w:proofErr w:type="spellStart"/>
      <w:r w:rsidRPr="00F5790C">
        <w:rPr>
          <w:rFonts w:ascii="Times New Roman" w:hAnsi="Times New Roman"/>
          <w:color w:val="000000"/>
        </w:rPr>
        <w:t>Шулутко</w:t>
      </w:r>
      <w:proofErr w:type="spellEnd"/>
      <w:r w:rsidRPr="00F5790C">
        <w:rPr>
          <w:rFonts w:ascii="Times New Roman" w:hAnsi="Times New Roman"/>
          <w:color w:val="000000"/>
        </w:rPr>
        <w:t xml:space="preserve">, С. В.   Макаренко. - 5-е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СПб.: ООО "</w:t>
      </w:r>
      <w:proofErr w:type="spellStart"/>
      <w:r w:rsidRPr="00F5790C">
        <w:rPr>
          <w:rFonts w:ascii="Times New Roman" w:hAnsi="Times New Roman"/>
          <w:color w:val="000000"/>
        </w:rPr>
        <w:t>Медкнига</w:t>
      </w:r>
      <w:proofErr w:type="spellEnd"/>
      <w:r w:rsidRPr="00F5790C">
        <w:rPr>
          <w:rFonts w:ascii="Times New Roman" w:hAnsi="Times New Roman"/>
          <w:color w:val="000000"/>
        </w:rPr>
        <w:t xml:space="preserve"> ЭЛБИ-СПб": </w:t>
      </w:r>
      <w:proofErr w:type="spellStart"/>
      <w:r w:rsidRPr="00F5790C">
        <w:rPr>
          <w:rFonts w:ascii="Times New Roman" w:hAnsi="Times New Roman"/>
          <w:color w:val="000000"/>
        </w:rPr>
        <w:t>Ренкор</w:t>
      </w:r>
      <w:proofErr w:type="spellEnd"/>
      <w:r w:rsidRPr="00F5790C">
        <w:rPr>
          <w:rFonts w:ascii="Times New Roman" w:hAnsi="Times New Roman"/>
          <w:color w:val="000000"/>
        </w:rPr>
        <w:t>, 2009. - 698 с. </w:t>
      </w:r>
    </w:p>
    <w:p w:rsidR="00B4471D" w:rsidRPr="00F5790C" w:rsidRDefault="00B4471D" w:rsidP="00B4471D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Туберкулез. Особенности течения,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] ;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под ред. А. К. Иванова; Санкт-Петербургская гос. мед. акад. им. И. И. Мечникова, Научно-технологическая фармацевтическая фирма “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Полисан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”. - СПб., 2009. - 105 с.</w:t>
      </w:r>
      <w:r w:rsidRPr="00F5790C">
        <w:rPr>
          <w:rFonts w:ascii="Times New Roman" w:hAnsi="Times New Roman"/>
          <w:color w:val="000000"/>
        </w:rPr>
        <w:t> </w:t>
      </w:r>
    </w:p>
    <w:p w:rsidR="00B4471D" w:rsidRPr="00F5790C" w:rsidRDefault="00B4471D" w:rsidP="00B4471D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</w:rPr>
      </w:pPr>
      <w:proofErr w:type="spellStart"/>
      <w:r w:rsidRPr="00F5790C">
        <w:rPr>
          <w:rFonts w:ascii="Times New Roman" w:hAnsi="Times New Roman"/>
          <w:shd w:val="clear" w:color="auto" w:fill="FFFFFF"/>
        </w:rPr>
        <w:t>Фтизиопульмонология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: / В. Ю. Мишин [и др.]. - М.: </w:t>
      </w:r>
      <w:proofErr w:type="spellStart"/>
      <w:r w:rsidRPr="00F5790C">
        <w:rPr>
          <w:rFonts w:ascii="Times New Roman" w:hAnsi="Times New Roman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 Медиа, 2010. - 497 с.</w:t>
      </w:r>
    </w:p>
    <w:p w:rsidR="00B4471D" w:rsidRPr="00F5790C" w:rsidRDefault="00B4471D" w:rsidP="00B4471D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B4471D" w:rsidRPr="00F5790C" w:rsidRDefault="00B4471D" w:rsidP="00B4471D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/ Д. А. Сычев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 2007. - 245 с.</w:t>
      </w:r>
    </w:p>
    <w:p w:rsidR="00B4471D" w:rsidRPr="00F5790C" w:rsidRDefault="00B4471D" w:rsidP="00B4471D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lastRenderedPageBreak/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эл. опт. диск (CD-ROM). </w:t>
      </w:r>
    </w:p>
    <w:p w:rsidR="00B4471D" w:rsidRPr="00F5790C" w:rsidRDefault="00B4471D" w:rsidP="00B4471D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F5790C">
        <w:rPr>
          <w:rFonts w:ascii="Times New Roman" w:hAnsi="Times New Roman"/>
          <w:color w:val="000000"/>
        </w:rPr>
        <w:t>Машковский</w:t>
      </w:r>
      <w:proofErr w:type="spellEnd"/>
      <w:r w:rsidRPr="00F5790C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., </w:t>
      </w:r>
      <w:proofErr w:type="spellStart"/>
      <w:r w:rsidRPr="00F5790C">
        <w:rPr>
          <w:rFonts w:ascii="Times New Roman" w:hAnsi="Times New Roman"/>
          <w:color w:val="000000"/>
        </w:rPr>
        <w:t>испр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М.: Новая волна: </w:t>
      </w:r>
      <w:proofErr w:type="spellStart"/>
      <w:r w:rsidRPr="00F5790C">
        <w:rPr>
          <w:rFonts w:ascii="Times New Roman" w:hAnsi="Times New Roman"/>
          <w:color w:val="000000"/>
        </w:rPr>
        <w:t>Умеренков</w:t>
      </w:r>
      <w:proofErr w:type="spellEnd"/>
      <w:r w:rsidRPr="00F5790C">
        <w:rPr>
          <w:rFonts w:ascii="Times New Roman" w:hAnsi="Times New Roman"/>
          <w:color w:val="000000"/>
        </w:rPr>
        <w:t xml:space="preserve">, 2010. - 1216 с. </w:t>
      </w:r>
    </w:p>
    <w:p w:rsidR="00B4471D" w:rsidRPr="00F5790C" w:rsidRDefault="00B4471D" w:rsidP="00B4471D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502"/>
        <w:rPr>
          <w:rFonts w:ascii="Times New Roman" w:hAnsi="Times New Roman"/>
          <w:bCs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B4471D" w:rsidRPr="00F5790C" w:rsidRDefault="00B4471D" w:rsidP="00B4471D">
      <w:pPr>
        <w:pStyle w:val="a8"/>
        <w:ind w:left="360"/>
        <w:jc w:val="both"/>
        <w:rPr>
          <w:rFonts w:ascii="Times New Roman" w:hAnsi="Times New Roman"/>
          <w:color w:val="000000"/>
        </w:rPr>
      </w:pPr>
    </w:p>
    <w:p w:rsidR="00B4471D" w:rsidRPr="00F5790C" w:rsidRDefault="00B4471D" w:rsidP="00B4471D">
      <w:pPr>
        <w:jc w:val="both"/>
        <w:rPr>
          <w:rFonts w:ascii="Times New Roman" w:hAnsi="Times New Roman"/>
          <w:b/>
          <w:bCs/>
          <w:color w:val="FF0000"/>
        </w:rPr>
      </w:pPr>
    </w:p>
    <w:p w:rsidR="00B4471D" w:rsidRPr="00F5790C" w:rsidRDefault="00B4471D" w:rsidP="00B4471D">
      <w:pPr>
        <w:rPr>
          <w:rFonts w:ascii="Times New Roman" w:hAnsi="Times New Roman"/>
          <w:b/>
        </w:rPr>
      </w:pPr>
      <w:r w:rsidRPr="00F5790C">
        <w:rPr>
          <w:rFonts w:ascii="Times New Roman" w:hAnsi="Times New Roman"/>
          <w:b/>
        </w:rPr>
        <w:tab/>
        <w:t>Дополнительная литература</w:t>
      </w:r>
    </w:p>
    <w:p w:rsidR="00B4471D" w:rsidRPr="00F5790C" w:rsidRDefault="00B4471D" w:rsidP="00B4471D">
      <w:pPr>
        <w:jc w:val="center"/>
        <w:rPr>
          <w:rFonts w:ascii="Times New Roman" w:hAnsi="Times New Roman"/>
        </w:rPr>
      </w:pPr>
    </w:p>
    <w:p w:rsidR="00B4471D" w:rsidRPr="00F5790C" w:rsidRDefault="00B4471D" w:rsidP="00B4471D">
      <w:pPr>
        <w:jc w:val="center"/>
        <w:rPr>
          <w:rFonts w:ascii="Times New Roman" w:hAnsi="Times New Roman"/>
        </w:rPr>
      </w:pPr>
    </w:p>
    <w:p w:rsidR="00B4471D" w:rsidRPr="00F5790C" w:rsidRDefault="00B4471D" w:rsidP="00B4471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F5790C">
        <w:rPr>
          <w:rFonts w:ascii="Times New Roman" w:hAnsi="Times New Roman" w:cs="Arial"/>
          <w:bCs/>
        </w:rPr>
        <w:t>Браженко</w:t>
      </w:r>
      <w:proofErr w:type="spellEnd"/>
      <w:r w:rsidRPr="00F5790C">
        <w:rPr>
          <w:rFonts w:ascii="Times New Roman" w:hAnsi="Times New Roman" w:cs="Arial"/>
          <w:bCs/>
        </w:rPr>
        <w:t>, Николай Андреевич</w:t>
      </w:r>
      <w:r w:rsidRPr="00F5790C">
        <w:rPr>
          <w:rFonts w:ascii="Times New Roman" w:hAnsi="Times New Roman" w:cs="Arial"/>
        </w:rPr>
        <w:t xml:space="preserve">. </w:t>
      </w:r>
      <w:proofErr w:type="spellStart"/>
      <w:r w:rsidRPr="00F5790C">
        <w:rPr>
          <w:rFonts w:ascii="Times New Roman" w:hAnsi="Times New Roman" w:cs="Arial"/>
        </w:rPr>
        <w:t>Фтизиопульмонология</w:t>
      </w:r>
      <w:proofErr w:type="spellEnd"/>
      <w:r w:rsidRPr="00F5790C">
        <w:rPr>
          <w:rFonts w:ascii="Times New Roman" w:hAnsi="Times New Roman" w:cs="Arial"/>
        </w:rPr>
        <w:t xml:space="preserve"> [Текст</w:t>
      </w:r>
      <w:proofErr w:type="gramStart"/>
      <w:r w:rsidRPr="00F5790C">
        <w:rPr>
          <w:rFonts w:ascii="Times New Roman" w:hAnsi="Times New Roman" w:cs="Arial"/>
        </w:rPr>
        <w:t>] :</w:t>
      </w:r>
      <w:proofErr w:type="gramEnd"/>
      <w:r w:rsidRPr="00F5790C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, О. Н.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. - М.: Академия, 2006. - </w:t>
      </w:r>
    </w:p>
    <w:p w:rsidR="00B4471D" w:rsidRPr="00F5790C" w:rsidRDefault="00B4471D" w:rsidP="00B4471D">
      <w:pPr>
        <w:ind w:firstLine="284"/>
        <w:jc w:val="both"/>
        <w:rPr>
          <w:rFonts w:ascii="Times New Roman" w:hAnsi="Times New Roman"/>
        </w:rPr>
      </w:pPr>
    </w:p>
    <w:p w:rsidR="00B4471D" w:rsidRPr="00F5790C" w:rsidRDefault="00B4471D" w:rsidP="00B4471D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B4471D" w:rsidRPr="00F5790C" w:rsidRDefault="00B4471D" w:rsidP="00B4471D">
      <w:pPr>
        <w:pStyle w:val="a8"/>
        <w:jc w:val="both"/>
        <w:rPr>
          <w:rFonts w:ascii="Times New Roman" w:hAnsi="Times New Roman"/>
          <w:b/>
          <w:bCs/>
        </w:rPr>
      </w:pPr>
      <w:r w:rsidRPr="00F5790C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F5790C">
        <w:rPr>
          <w:rFonts w:ascii="Times New Roman" w:hAnsi="Times New Roman"/>
          <w:b/>
          <w:bCs/>
        </w:rPr>
        <w:t>.</w:t>
      </w:r>
    </w:p>
    <w:p w:rsidR="00B4471D" w:rsidRPr="00F5790C" w:rsidRDefault="00B4471D" w:rsidP="00B4471D">
      <w:pPr>
        <w:pStyle w:val="a8"/>
        <w:jc w:val="both"/>
        <w:rPr>
          <w:rFonts w:ascii="Times New Roman" w:hAnsi="Times New Roman"/>
          <w:b/>
          <w:bCs/>
        </w:rPr>
      </w:pPr>
    </w:p>
    <w:p w:rsidR="00B4471D" w:rsidRPr="00F5790C" w:rsidRDefault="00B4471D" w:rsidP="00B4471D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B4471D" w:rsidRPr="00F5790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15"/>
  </w:num>
  <w:num w:numId="8">
    <w:abstractNumId w:val="18"/>
  </w:num>
  <w:num w:numId="9">
    <w:abstractNumId w:val="1"/>
  </w:num>
  <w:num w:numId="10">
    <w:abstractNumId w:val="0"/>
  </w:num>
  <w:num w:numId="11">
    <w:abstractNumId w:val="19"/>
  </w:num>
  <w:num w:numId="12">
    <w:abstractNumId w:val="3"/>
  </w:num>
  <w:num w:numId="13">
    <w:abstractNumId w:val="10"/>
  </w:num>
  <w:num w:numId="14">
    <w:abstractNumId w:val="16"/>
  </w:num>
  <w:num w:numId="15">
    <w:abstractNumId w:val="5"/>
  </w:num>
  <w:num w:numId="16">
    <w:abstractNumId w:val="17"/>
  </w:num>
  <w:num w:numId="17">
    <w:abstractNumId w:val="4"/>
  </w:num>
  <w:num w:numId="18">
    <w:abstractNumId w:val="13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347C8"/>
    <w:rsid w:val="00146633"/>
    <w:rsid w:val="001F1271"/>
    <w:rsid w:val="002234FE"/>
    <w:rsid w:val="002244B1"/>
    <w:rsid w:val="002557E1"/>
    <w:rsid w:val="002849B9"/>
    <w:rsid w:val="002C5E6C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7501B1"/>
    <w:rsid w:val="00804995"/>
    <w:rsid w:val="008403F0"/>
    <w:rsid w:val="00856C11"/>
    <w:rsid w:val="00860901"/>
    <w:rsid w:val="008D7D41"/>
    <w:rsid w:val="0091171B"/>
    <w:rsid w:val="009236BB"/>
    <w:rsid w:val="00941213"/>
    <w:rsid w:val="009A5E25"/>
    <w:rsid w:val="009B1CA9"/>
    <w:rsid w:val="009B4EF8"/>
    <w:rsid w:val="009B5A63"/>
    <w:rsid w:val="009B713C"/>
    <w:rsid w:val="009F2B65"/>
    <w:rsid w:val="00B17E76"/>
    <w:rsid w:val="00B41898"/>
    <w:rsid w:val="00B4471D"/>
    <w:rsid w:val="00B853A9"/>
    <w:rsid w:val="00BA0618"/>
    <w:rsid w:val="00BE0A5D"/>
    <w:rsid w:val="00C04411"/>
    <w:rsid w:val="00C63B1B"/>
    <w:rsid w:val="00CE2E03"/>
    <w:rsid w:val="00D05180"/>
    <w:rsid w:val="00D0759E"/>
    <w:rsid w:val="00D10967"/>
    <w:rsid w:val="00D42F1F"/>
    <w:rsid w:val="00D52561"/>
    <w:rsid w:val="00D9717A"/>
    <w:rsid w:val="00E1539C"/>
    <w:rsid w:val="00E43F41"/>
    <w:rsid w:val="00E50AD3"/>
    <w:rsid w:val="00E61F55"/>
    <w:rsid w:val="00E71B38"/>
    <w:rsid w:val="00E80EDA"/>
    <w:rsid w:val="00E9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A9DEA"/>
  <w15:docId w15:val="{153E0EF9-5426-414D-B96C-3FAE36E4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7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717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9B71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9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2018-02-11T14:44:00Z</dcterms:created>
  <dcterms:modified xsi:type="dcterms:W3CDTF">2018-12-02T17:46:00Z</dcterms:modified>
</cp:coreProperties>
</file>